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A" w:rsidRPr="009C68C7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  <w:lang w:val="es-MX"/>
        </w:rPr>
      </w:pPr>
      <w:r w:rsidRPr="00AC1128">
        <w:rPr>
          <w:rFonts w:ascii="Arial" w:hAnsi="Arial" w:cs="Arial"/>
          <w:sz w:val="20"/>
          <w:szCs w:val="20"/>
          <w:lang w:val="es-MX"/>
        </w:rPr>
        <w:t>Cartilla N</w:t>
      </w:r>
      <w:r w:rsidRPr="009C68C7">
        <w:rPr>
          <w:rFonts w:ascii="Arial" w:hAnsi="Arial" w:cs="Arial"/>
          <w:sz w:val="20"/>
          <w:szCs w:val="20"/>
          <w:lang w:val="es-MX"/>
        </w:rPr>
        <w:t xml:space="preserve">° </w:t>
      </w:r>
      <w:r w:rsidRPr="009C68C7">
        <w:rPr>
          <w:rFonts w:ascii="Arial" w:hAnsi="Arial" w:cs="Arial"/>
          <w:sz w:val="32"/>
          <w:szCs w:val="24"/>
          <w:lang w:val="es-MX"/>
        </w:rPr>
        <w:t>306</w:t>
      </w:r>
    </w:p>
    <w:p w:rsid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7E714A">
        <w:rPr>
          <w:rFonts w:ascii="Arial" w:hAnsi="Arial" w:cs="Arial"/>
          <w:sz w:val="18"/>
          <w:szCs w:val="18"/>
          <w:lang w:val="es-MX"/>
        </w:rPr>
        <w:t>Julio de 2011</w:t>
      </w:r>
    </w:p>
    <w:p w:rsidR="007B5E37" w:rsidRPr="007E714A" w:rsidRDefault="007B5E37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:rsidR="007E714A" w:rsidRPr="007B5E37" w:rsidRDefault="007E714A" w:rsidP="00AC1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MX"/>
        </w:rPr>
      </w:pPr>
      <w:r w:rsidRPr="007B5E37">
        <w:rPr>
          <w:rFonts w:ascii="Arial" w:hAnsi="Arial" w:cs="Arial"/>
          <w:b/>
          <w:sz w:val="48"/>
          <w:szCs w:val="48"/>
          <w:lang w:val="es-MX"/>
        </w:rPr>
        <w:t>LA EDUCACIÓN DE LOS HIJOS EN LA FE</w:t>
      </w: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es-MX"/>
        </w:rPr>
      </w:pPr>
      <w:r w:rsidRPr="00675003">
        <w:rPr>
          <w:rFonts w:ascii="Arial" w:hAnsi="Arial" w:cs="Arial"/>
          <w:i/>
          <w:sz w:val="24"/>
          <w:szCs w:val="16"/>
          <w:lang w:val="es-MX"/>
        </w:rPr>
        <w:t>“Escuchen hijos míos las instrucciones de un padre (…) Yo quiero transmitirles un saber precioso; no descuiden mis enseñanzas. Porque también fui un hijo querido de mi padre y amado tiernamente como único de mi madre. Él me enseñaba y decía: sujeta mis palabras en tu corazón, observa mis mandatos y vivirás feliz” (</w:t>
      </w:r>
      <w:proofErr w:type="spellStart"/>
      <w:r w:rsidRPr="00675003">
        <w:rPr>
          <w:rFonts w:ascii="Arial" w:hAnsi="Arial" w:cs="Arial"/>
          <w:i/>
          <w:sz w:val="24"/>
          <w:szCs w:val="16"/>
          <w:lang w:val="es-MX"/>
        </w:rPr>
        <w:t>Prov</w:t>
      </w:r>
      <w:proofErr w:type="spellEnd"/>
      <w:r w:rsidRPr="00675003">
        <w:rPr>
          <w:rFonts w:ascii="Arial" w:hAnsi="Arial" w:cs="Arial"/>
          <w:i/>
          <w:sz w:val="24"/>
          <w:szCs w:val="16"/>
          <w:lang w:val="es-MX"/>
        </w:rPr>
        <w:t xml:space="preserve"> 4,1-4</w:t>
      </w:r>
      <w:r w:rsidRPr="007E714A">
        <w:rPr>
          <w:rFonts w:ascii="Arial" w:hAnsi="Arial" w:cs="Arial"/>
          <w:i/>
          <w:sz w:val="16"/>
          <w:szCs w:val="16"/>
          <w:lang w:val="es-MX"/>
        </w:rPr>
        <w:t>)</w:t>
      </w:r>
    </w:p>
    <w:p w:rsidR="007E714A" w:rsidRDefault="007E714A" w:rsidP="007E71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</w:pPr>
    </w:p>
    <w:p w:rsidR="007E714A" w:rsidRPr="007E714A" w:rsidRDefault="007E714A" w:rsidP="007E71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</w:pPr>
      <w:r w:rsidRPr="007E714A">
        <w:rPr>
          <w:rFonts w:ascii="Arial" w:hAnsi="Arial" w:cs="Arial"/>
          <w:sz w:val="20"/>
          <w:szCs w:val="20"/>
          <w:lang w:val="es-MX"/>
        </w:rPr>
        <w:t>P. Ricardo E. Facci</w:t>
      </w:r>
    </w:p>
    <w:p w:rsidR="007E714A" w:rsidRDefault="007E714A" w:rsidP="007E7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La educación en la fe es fundamental para el hijo. Cuando aparecen graves problemas en la vida del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hijo o situaciones y opciones totalmente inesperadas e inapropiadas para la felicidad del tesoro que tienen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los padres, éstos suelen preguntarse: “¿En qué hemos fallado?”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Pregunta que se realizan aquellos padres que enfrentan alguna triste situación, pero también, de un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modo reflejo, quienes mirando el futuro de sus hijos, no quieren incurrir en fallas educativas que los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transporten a situaciones en las que al realizarse la pregunta ya es tarde. Debo confesar que también me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hago el mismo cuestionamiento, ante alguna difícil situación de algún hijo de Hogares Nuevos, por el interés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propio de ayudar a quienes tienen la enorme y hermosa responsabilidad de educar, de ser papá y mamá.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“¿En qué hemos fallado como padres?” Pregunta clave cuando los hijos abandonan los sacramentos,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toman distancian con la Iglesia, la fe se desmorona o la moralidad se tuerce por caminos poco aconsejables.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Cuestionamiento que surge cuando los hijos se divorcian, se unen sin ningún tipo de vínculo o con vínculos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falsos, cuando se hunden en el alcoholismo, la vagancia, la droga o el sexo libre. No siempre la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responsabilidad es de los padres, sino de los hijos y de cuantos favorecieron su abandono espiritual.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Aunque, se debe decir, que la responsabilidad se reparte entre padres, hijos, amigos, educadores y medios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de comunicación invasores de los hogares y de las conciencias.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El problema es la responsabilidad de aquellos padres que se ciegan ante la cruda realidad,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especialmente, cuando son responsables de la tragedia y desbordados se cuestionan con angustia o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sorpresa, buscando chivos emisarios que carguen con la culpa.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Les decía líneas más arriba, que la formación en la fe es de suma importancia, porque solamente en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ella es posible apoyar una educación en valores y virtudes, un sentido profundo de la vida. Por esto, ante el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 xml:space="preserve">temor </w:t>
      </w:r>
      <w:r w:rsidRPr="00675003">
        <w:rPr>
          <w:rFonts w:ascii="Arial" w:hAnsi="Arial" w:cs="Arial"/>
          <w:sz w:val="32"/>
          <w:szCs w:val="20"/>
          <w:lang w:val="es-MX"/>
        </w:rPr>
        <w:lastRenderedPageBreak/>
        <w:t>de muchos padres de fallar, quiero compartirles líneas concretas de acción, un aporte para que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ustedes, los padres, puedan generar en la calidez del hogar un ambiente favorable a la educación en la fe.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El don de la fe exige condiciones y un clima familiar acorde a la posibilidad de desarrollar lo sembrado por el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Señor en el sacramento del bautismo. Voy a mencionar algunas premisas imprescindibles: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a) Lo primero es presentar a Jesucristo como la Verdad y que la “Verdad los hará libres” (Jn 8,32). En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la tarea educativa es fundamental apoyar toda la dimensión de los valores, los conceptos de vida, las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opciones a realizar, en la única y absoluta Verdad, sino se cae en el riesgo de ser invadido por el relativismo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actual. La libertad para la cual se debe educar, dista infinitamente del libertinaje que propone la sociedad.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Ser libre es ser dueño de sí mismo y esto no se logra por decreto, sino por una educación sólida desde la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más temprana edad.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b) Los padres deben tener ante todo a Jesucristo. Luchar contra la mediocridad de la fe,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especialmente si está insuficientemente cultivada. La fe cristiana hay que profundizarla, conocerla, vivirla,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trasmitirla.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c) Uno de los modos de trasmitir la fe es por testimonio, por contagio. Todo el tejido familiar debe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estar impregnado de un clima que manifieste la presencia de Dios. Sino la ruina espiritual invadirá esa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familia. Muchos padres se preocupan ante una enfermedad de sus hijos, un débil desarrollo físico, el poco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crecimiento en el aprendizaje de la escuela, mientras no se vislumbra que se ocupen en la misma medida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por la salud y crecimiento espiritual de esos niños y jóvenes.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d) Los padres en la transmisión de la fe a sus hijos deben conducirlos a una experiencia concreta del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Cristo Vivo, presente y actuante en la vida familiar. Además, enseñarles el Catecismo -las verdades de la fe- 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introducirlos en la oración como diálogo con Jesús, especialmente que aprendan a reunirse ante el altar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familiar, invitarlos con la palabra y el propio testimonio a recibir los Sacramentos, realizar visitas a Cristo en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el Sagrario, leer y meditar con ellos la Palabra de Dios, sembrar el hábito de la lectura de libros formativos,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iluminar para que no queden atrapados en programas televisivos, periódicos y revistas, páginas de internet,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que no sólo no edifican, sino que además envenenan la mente y el corazón de los niños y jóvenes.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e) El amor a los hijos no se manifiesta en ser permisivos avalando libertinajes, sino en una entrega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sincera; cuidando del uso de la libertad de los hijos; buscando hacerles siempre el bien para que puedan ser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felices en sus vidas; respetándolos, compartiendo sus intereses y preocupaciones; haciendo atractiva la vida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en familia. Nunca aislarlos, pero estando atentos a sus amistades y diversiones.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f) Facilitarles su incorporación progresiva al Movimiento Hijos de Hogares Nuevos, donde juntos 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otros miembros de su edad cultiven la fe, generen diversiones entre ellos, realicen algún apostolado,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ejerciten el amor y la caridad hacia quienes tengan diferentes necesidades; un ámbito en el que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experimenten juntos que están llamados a la santidad y, logren, en el ámbito comunitario el discernimiento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vocacional.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g) Dialogando y escuchándolos por sobre todas las cosas. Educar en y para el diálogo. Para esto, es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fundamental dedicar tiempo a los hijos, mostrarles el amor que se les tiene. Alentarlos, animarlos,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aplaudirles, pero sin dejar de hacer las correcciones necesarias con firmeza y cariño.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h) Hay que formar a los hijos para que tengan criterios válidos, sólidos y verdaderos, diría más,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criterios de eternidad, para que no se dejen seducir y engañar por el mundo, el consumismo, el libertinaje,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el desapego a la familia, las diversiones incontroladas, el abuso de la televisión, la computadora y los juegos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electrónicos. En una mente y corazón sanos es posible la vivencia de una fe sólida.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i) Educar a los hijos, desde muy pequeños, para que adquieran hábitos sanos en todos los aspectos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de la vida: horarios, disposición a la responsabilidad, al trabajo y al estudio.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j) Formar a los hijos para una inserción social y eclesial positiva. Deben ser conscientes que en el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paso por este mundo se debe dejar un aporte importante a la humanidad, desde grandes responsabilidades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o servicios pequeños. Formados no para servirse de la sociedad, sino para servirla.</w:t>
      </w:r>
    </w:p>
    <w:p w:rsidR="007E714A" w:rsidRPr="00675003" w:rsidRDefault="007E714A" w:rsidP="00AC3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La tarea educativa de los hijos no es fácil. Pero, si los padres asumen la importancia relevante que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tiene la trasmisión de la fe como base y fundamento todo otro aspecto educativo, tiene otra oportunidad la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educación frente al logro de los objetivos. La fe no es un añadido a la persona, es la carga del sentido propio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de la vida y contiene en sí misma el sostén de los verdaderos valores, que conducirán a la plenitud de la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felicidad, de la trascendencia del hombre, de la realización de la propia vida.</w:t>
      </w:r>
    </w:p>
    <w:p w:rsidR="00675003" w:rsidRDefault="00675003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20"/>
          <w:lang w:val="es-MX"/>
        </w:rPr>
      </w:pP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20"/>
          <w:lang w:val="es-MX"/>
        </w:rPr>
      </w:pPr>
      <w:r w:rsidRPr="00675003">
        <w:rPr>
          <w:rFonts w:ascii="Arial" w:hAnsi="Arial" w:cs="Arial"/>
          <w:b/>
          <w:sz w:val="32"/>
          <w:szCs w:val="20"/>
          <w:lang w:val="es-MX"/>
        </w:rPr>
        <w:t>Oración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Señor Jesús,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te pedimos como padres crecer en la fe,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para que ella sea nuestra guía en la tarea educativa.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Queremos que nuestros hijos puedan iluminar sus vidas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desde un contacto personal contigo,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a través de tu Palabra, de tus Sacramentos, de la vida de tu esposa: la Iglesia.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Ayúdanos a que nuestros hijos te amen con todo el corazón y todo su ser,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y que se dejen guiar por las exigencias del Evangelio,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para que como grandes hombres y mujeres puedan ser constructores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de una humanidad nueva desde la familia que realizarán, desde su profesión y trabajo,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desde lo que piensen, digan y hagan.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Contamos con tu gracia. Amén.</w:t>
      </w:r>
    </w:p>
    <w:p w:rsidR="00DF5913" w:rsidRPr="00675003" w:rsidRDefault="00DF5913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20"/>
          <w:lang w:val="es-MX"/>
        </w:rPr>
      </w:pP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20"/>
          <w:lang w:val="es-MX"/>
        </w:rPr>
      </w:pPr>
      <w:r w:rsidRPr="00675003">
        <w:rPr>
          <w:rFonts w:ascii="Arial" w:hAnsi="Arial" w:cs="Arial"/>
          <w:b/>
          <w:sz w:val="32"/>
          <w:szCs w:val="20"/>
          <w:lang w:val="es-MX"/>
        </w:rPr>
        <w:t>Trabajo Alianza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1.- ¿Educamos a nuestros hijos desde una profunda fe?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2.- ¿Nos hemos formado suficientemente para entregar a los hijos razones de nuestra fe?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3.- ¿Tenemos con ellos momentos de oración y de reflexión con la Palabra de Dios?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 xml:space="preserve">4.- ¿Qué aspecto debemos mejorar en nuestra familia para que se logre un mayor clima de fe? </w:t>
      </w:r>
      <w:r w:rsidR="007751C9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Experimentamos la</w:t>
      </w:r>
      <w:r w:rsidR="00AC3442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necesidad de pedirle perdón a Dios por no responder plenamente a lo que Él nos ha confiado</w:t>
      </w:r>
      <w:proofErr w:type="gramStart"/>
      <w:r w:rsidRPr="00675003">
        <w:rPr>
          <w:rFonts w:ascii="Arial" w:hAnsi="Arial" w:cs="Arial"/>
          <w:sz w:val="32"/>
          <w:szCs w:val="20"/>
          <w:lang w:val="es-MX"/>
        </w:rPr>
        <w:t>?</w:t>
      </w:r>
      <w:proofErr w:type="gramEnd"/>
    </w:p>
    <w:p w:rsidR="00DF5913" w:rsidRPr="00675003" w:rsidRDefault="00DF5913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20"/>
          <w:lang w:val="es-MX"/>
        </w:rPr>
      </w:pP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20"/>
          <w:lang w:val="es-MX"/>
        </w:rPr>
      </w:pPr>
      <w:r w:rsidRPr="00675003">
        <w:rPr>
          <w:rFonts w:ascii="Arial" w:hAnsi="Arial" w:cs="Arial"/>
          <w:b/>
          <w:sz w:val="32"/>
          <w:szCs w:val="20"/>
          <w:lang w:val="es-MX"/>
        </w:rPr>
        <w:t>Trabajo Bastón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1.- ¿Descubrimos que la ausencia de la fe en las nuevas generaciones afecta directamente a la tarea educativa?</w:t>
      </w:r>
    </w:p>
    <w:p w:rsidR="007E714A" w:rsidRPr="00675003" w:rsidRDefault="007E714A" w:rsidP="00AC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2.- ¿Qué situaciones de nuestras familias deben mejorar para dar paso a un clima de fe capaz de sostener una</w:t>
      </w:r>
      <w:r w:rsidR="00DF5913" w:rsidRPr="00675003">
        <w:rPr>
          <w:rFonts w:ascii="Arial" w:hAnsi="Arial" w:cs="Arial"/>
          <w:sz w:val="32"/>
          <w:szCs w:val="20"/>
          <w:lang w:val="es-MX"/>
        </w:rPr>
        <w:t xml:space="preserve"> </w:t>
      </w:r>
      <w:r w:rsidRPr="00675003">
        <w:rPr>
          <w:rFonts w:ascii="Arial" w:hAnsi="Arial" w:cs="Arial"/>
          <w:sz w:val="32"/>
          <w:szCs w:val="20"/>
          <w:lang w:val="es-MX"/>
        </w:rPr>
        <w:t>educación sólida?</w:t>
      </w:r>
    </w:p>
    <w:p w:rsidR="00BC7AD1" w:rsidRPr="00675003" w:rsidRDefault="007E714A" w:rsidP="00AC1128">
      <w:pPr>
        <w:jc w:val="both"/>
        <w:rPr>
          <w:rFonts w:ascii="Arial" w:hAnsi="Arial" w:cs="Arial"/>
          <w:sz w:val="32"/>
          <w:szCs w:val="20"/>
          <w:lang w:val="es-MX"/>
        </w:rPr>
      </w:pPr>
      <w:r w:rsidRPr="00675003">
        <w:rPr>
          <w:rFonts w:ascii="Arial" w:hAnsi="Arial" w:cs="Arial"/>
          <w:sz w:val="32"/>
          <w:szCs w:val="20"/>
          <w:lang w:val="es-MX"/>
        </w:rPr>
        <w:t>3.- ¿Qué deberíamos realizar para mejorar la educación en la fe de los hijos?</w:t>
      </w:r>
    </w:p>
    <w:sectPr w:rsidR="00BC7AD1" w:rsidRPr="00675003" w:rsidSect="00675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B8" w:rsidRDefault="008D79B8" w:rsidP="007E714A">
      <w:pPr>
        <w:spacing w:after="0" w:line="240" w:lineRule="auto"/>
      </w:pPr>
      <w:r>
        <w:separator/>
      </w:r>
    </w:p>
  </w:endnote>
  <w:endnote w:type="continuationSeparator" w:id="0">
    <w:p w:rsidR="008D79B8" w:rsidRDefault="008D79B8" w:rsidP="007E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A" w:rsidRDefault="007E71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A" w:rsidRDefault="007E714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A" w:rsidRDefault="007E71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B8" w:rsidRDefault="008D79B8" w:rsidP="007E714A">
      <w:pPr>
        <w:spacing w:after="0" w:line="240" w:lineRule="auto"/>
      </w:pPr>
      <w:r>
        <w:separator/>
      </w:r>
    </w:p>
  </w:footnote>
  <w:footnote w:type="continuationSeparator" w:id="0">
    <w:p w:rsidR="008D79B8" w:rsidRDefault="008D79B8" w:rsidP="007E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A" w:rsidRDefault="007E71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A" w:rsidRDefault="007E714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4A" w:rsidRDefault="007E714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714A"/>
    <w:rsid w:val="001A1D1A"/>
    <w:rsid w:val="00675003"/>
    <w:rsid w:val="007751C9"/>
    <w:rsid w:val="007B5E37"/>
    <w:rsid w:val="007E714A"/>
    <w:rsid w:val="008D79B8"/>
    <w:rsid w:val="009C68C7"/>
    <w:rsid w:val="00AC1128"/>
    <w:rsid w:val="00AC3442"/>
    <w:rsid w:val="00BC7AD1"/>
    <w:rsid w:val="00BD377D"/>
    <w:rsid w:val="00C7547B"/>
    <w:rsid w:val="00DF5913"/>
    <w:rsid w:val="00E8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E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14A"/>
  </w:style>
  <w:style w:type="paragraph" w:styleId="Piedepgina">
    <w:name w:val="footer"/>
    <w:basedOn w:val="Normal"/>
    <w:link w:val="PiedepginaCar"/>
    <w:uiPriority w:val="99"/>
    <w:semiHidden/>
    <w:unhideWhenUsed/>
    <w:rsid w:val="007E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Cobos</dc:creator>
  <cp:lastModifiedBy>Adriana</cp:lastModifiedBy>
  <cp:revision>2</cp:revision>
  <dcterms:created xsi:type="dcterms:W3CDTF">2011-07-27T21:41:00Z</dcterms:created>
  <dcterms:modified xsi:type="dcterms:W3CDTF">2011-07-27T21:41:00Z</dcterms:modified>
</cp:coreProperties>
</file>